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C2BD6" w14:textId="0D60E450" w:rsidR="00FD2028" w:rsidRPr="00FD2028" w:rsidRDefault="00FD2028" w:rsidP="00B154C5">
      <w:pPr>
        <w:rPr>
          <w:bCs/>
          <w:caps/>
          <w:sz w:val="20"/>
          <w:szCs w:val="20"/>
        </w:rPr>
      </w:pPr>
      <w:r w:rsidRPr="00FD2028">
        <w:rPr>
          <w:bCs/>
          <w:caps/>
          <w:sz w:val="20"/>
          <w:szCs w:val="20"/>
        </w:rPr>
        <w:t>TISKOVÁ ZPRÁVA</w:t>
      </w:r>
    </w:p>
    <w:p w14:paraId="3A2A8C9B" w14:textId="77777777" w:rsidR="00FD2028" w:rsidRDefault="00FD2028" w:rsidP="00B154C5">
      <w:pPr>
        <w:rPr>
          <w:b/>
          <w:bCs/>
          <w:caps/>
        </w:rPr>
      </w:pPr>
    </w:p>
    <w:p w14:paraId="5838CB4F" w14:textId="77777777" w:rsidR="0047670C" w:rsidRPr="00FD2028" w:rsidRDefault="0047670C" w:rsidP="00B154C5">
      <w:pPr>
        <w:rPr>
          <w:b/>
          <w:bCs/>
          <w:caps/>
          <w:sz w:val="24"/>
          <w:szCs w:val="24"/>
        </w:rPr>
      </w:pPr>
      <w:r w:rsidRPr="00FD2028">
        <w:rPr>
          <w:b/>
          <w:bCs/>
          <w:caps/>
          <w:sz w:val="24"/>
          <w:szCs w:val="24"/>
        </w:rPr>
        <w:t>Porotci Transfera Technology Day 2021 vybrali nejlepší z nejlepších</w:t>
      </w:r>
    </w:p>
    <w:p w14:paraId="15DC80ED" w14:textId="77777777" w:rsidR="0047670C" w:rsidRPr="000E01D1" w:rsidRDefault="0047670C" w:rsidP="00B154C5">
      <w:pPr>
        <w:rPr>
          <w:b/>
          <w:bCs/>
        </w:rPr>
      </w:pPr>
    </w:p>
    <w:p w14:paraId="474AB4CD" w14:textId="6F6EBDC7" w:rsidR="0047670C" w:rsidRDefault="0047670C" w:rsidP="00B154C5">
      <w:pPr>
        <w:rPr>
          <w:b/>
          <w:bCs/>
          <w:color w:val="000000"/>
        </w:rPr>
      </w:pPr>
      <w:r w:rsidRPr="000E01D1">
        <w:rPr>
          <w:bCs/>
          <w:i/>
          <w:color w:val="000000"/>
        </w:rPr>
        <w:t xml:space="preserve">Praha, </w:t>
      </w:r>
      <w:r>
        <w:rPr>
          <w:bCs/>
          <w:i/>
          <w:color w:val="000000"/>
        </w:rPr>
        <w:t>2</w:t>
      </w:r>
      <w:r w:rsidR="00AE688B">
        <w:rPr>
          <w:bCs/>
          <w:i/>
          <w:color w:val="000000"/>
        </w:rPr>
        <w:t>2</w:t>
      </w:r>
      <w:r w:rsidRPr="000E01D1">
        <w:rPr>
          <w:bCs/>
          <w:i/>
          <w:color w:val="000000"/>
        </w:rPr>
        <w:t xml:space="preserve">. října 2021 - </w:t>
      </w:r>
      <w:r w:rsidRPr="000E01D1">
        <w:rPr>
          <w:b/>
          <w:bCs/>
          <w:color w:val="000000"/>
        </w:rPr>
        <w:t xml:space="preserve">V rámci 2. ročníku národní soutěže </w:t>
      </w:r>
      <w:proofErr w:type="spellStart"/>
      <w:r w:rsidRPr="000E01D1">
        <w:rPr>
          <w:b/>
          <w:bCs/>
          <w:color w:val="000000"/>
        </w:rPr>
        <w:t>Transfera</w:t>
      </w:r>
      <w:proofErr w:type="spellEnd"/>
      <w:r w:rsidRPr="000E01D1">
        <w:rPr>
          <w:b/>
          <w:bCs/>
          <w:color w:val="000000"/>
        </w:rPr>
        <w:t xml:space="preserve"> Technology </w:t>
      </w:r>
      <w:proofErr w:type="spellStart"/>
      <w:r w:rsidRPr="000E01D1">
        <w:rPr>
          <w:b/>
          <w:bCs/>
          <w:color w:val="000000"/>
        </w:rPr>
        <w:t>Day</w:t>
      </w:r>
      <w:proofErr w:type="spellEnd"/>
      <w:r w:rsidRPr="000E01D1">
        <w:rPr>
          <w:b/>
          <w:bCs/>
          <w:color w:val="000000"/>
        </w:rPr>
        <w:t xml:space="preserve"> letos zvítězil</w:t>
      </w:r>
      <w:r>
        <w:rPr>
          <w:b/>
          <w:bCs/>
          <w:color w:val="000000"/>
        </w:rPr>
        <w:t>y</w:t>
      </w:r>
      <w:r w:rsidRPr="000E01D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tablety na čištění kontaminovaných vod. Druhé místo získala </w:t>
      </w:r>
      <w:proofErr w:type="spellStart"/>
      <w:r>
        <w:rPr>
          <w:b/>
          <w:bCs/>
          <w:color w:val="000000"/>
        </w:rPr>
        <w:t>mikroemulze</w:t>
      </w:r>
      <w:proofErr w:type="spellEnd"/>
      <w:r>
        <w:rPr>
          <w:b/>
          <w:bCs/>
          <w:color w:val="000000"/>
        </w:rPr>
        <w:t xml:space="preserve"> na čištění historických materiálů a </w:t>
      </w:r>
      <w:r w:rsidRPr="000E01D1">
        <w:rPr>
          <w:b/>
          <w:bCs/>
          <w:color w:val="000000"/>
        </w:rPr>
        <w:t>bronzovou pozici obsadil</w:t>
      </w:r>
      <w:r>
        <w:rPr>
          <w:b/>
          <w:bCs/>
          <w:color w:val="000000"/>
        </w:rPr>
        <w:t xml:space="preserve"> projekt na stanovování přítomnosti bakterií v plodové vodě.  </w:t>
      </w:r>
      <w:r w:rsidRPr="000E01D1">
        <w:rPr>
          <w:b/>
          <w:bCs/>
          <w:color w:val="000000"/>
        </w:rPr>
        <w:t xml:space="preserve"> </w:t>
      </w:r>
    </w:p>
    <w:p w14:paraId="1806F8DD" w14:textId="77777777" w:rsidR="0047670C" w:rsidRPr="000E01D1" w:rsidRDefault="0047670C" w:rsidP="00B154C5">
      <w:pPr>
        <w:rPr>
          <w:b/>
          <w:bCs/>
          <w:color w:val="000000"/>
        </w:rPr>
      </w:pPr>
      <w:r w:rsidRPr="000E01D1">
        <w:rPr>
          <w:b/>
          <w:bCs/>
          <w:color w:val="000000"/>
        </w:rPr>
        <w:t>Porota složená ze zástupců byznys komunity</w:t>
      </w:r>
      <w:r>
        <w:rPr>
          <w:b/>
          <w:bCs/>
          <w:color w:val="000000"/>
        </w:rPr>
        <w:t>,</w:t>
      </w:r>
      <w:r w:rsidRPr="000E01D1">
        <w:rPr>
          <w:b/>
          <w:bCs/>
          <w:color w:val="000000"/>
        </w:rPr>
        <w:t xml:space="preserve"> investorů</w:t>
      </w:r>
      <w:r>
        <w:rPr>
          <w:b/>
          <w:bCs/>
          <w:color w:val="000000"/>
        </w:rPr>
        <w:t xml:space="preserve"> a organizátorů</w:t>
      </w:r>
      <w:r w:rsidRPr="000E01D1">
        <w:rPr>
          <w:b/>
          <w:bCs/>
          <w:color w:val="000000"/>
        </w:rPr>
        <w:t xml:space="preserve"> hodnotila komerční potenciál výzkumných projektů z českých vysokých škol a ostatních výzkumných organizací.</w:t>
      </w:r>
      <w:r>
        <w:rPr>
          <w:b/>
          <w:bCs/>
          <w:color w:val="000000"/>
        </w:rPr>
        <w:t xml:space="preserve"> Letos také poprvé udělila Cenu sympatie. Získaly jí speciální vložky do rybářských kádí.</w:t>
      </w:r>
    </w:p>
    <w:p w14:paraId="5E85E856" w14:textId="77777777" w:rsidR="0047670C" w:rsidRDefault="0047670C" w:rsidP="00B154C5">
      <w:pPr>
        <w:rPr>
          <w:b/>
          <w:bCs/>
        </w:rPr>
      </w:pPr>
    </w:p>
    <w:p w14:paraId="522F11F8" w14:textId="77777777" w:rsidR="0047670C" w:rsidRPr="009233B4" w:rsidRDefault="0047670C" w:rsidP="009233B4">
      <w:r w:rsidRPr="009233B4">
        <w:t>Cílem akce je propojení byznysu a vědy za účelem získání</w:t>
      </w:r>
      <w:r>
        <w:t xml:space="preserve"> zpětné vazby ke komerční připravenosti projektů a do budoucna i získání</w:t>
      </w:r>
      <w:r w:rsidRPr="009233B4">
        <w:t xml:space="preserve"> finančních prostředků pro perspektivní vědecké projekty.</w:t>
      </w:r>
    </w:p>
    <w:p w14:paraId="72D1320E" w14:textId="77777777" w:rsidR="0047670C" w:rsidRPr="009233B4" w:rsidRDefault="0047670C" w:rsidP="009233B4"/>
    <w:p w14:paraId="5E7A308E" w14:textId="77777777" w:rsidR="0047670C" w:rsidRPr="009233B4" w:rsidRDefault="0047670C" w:rsidP="009233B4">
      <w:r w:rsidRPr="00E26AA9">
        <w:rPr>
          <w:i/>
        </w:rPr>
        <w:t>„Česká věda a výzkum má mnoho nadějných talentů. Je ale nezbytné je</w:t>
      </w:r>
      <w:r>
        <w:rPr>
          <w:i/>
        </w:rPr>
        <w:t xml:space="preserve"> dále motivovat a</w:t>
      </w:r>
      <w:r w:rsidRPr="00E26AA9">
        <w:rPr>
          <w:i/>
        </w:rPr>
        <w:t xml:space="preserve"> podporovat. Jsme proto rádi, že se nám daří propojovat </w:t>
      </w:r>
      <w:r>
        <w:rPr>
          <w:i/>
        </w:rPr>
        <w:t>svět peněz</w:t>
      </w:r>
      <w:r w:rsidRPr="00E26AA9">
        <w:rPr>
          <w:i/>
        </w:rPr>
        <w:t xml:space="preserve"> a nápady z</w:t>
      </w:r>
      <w:r>
        <w:rPr>
          <w:i/>
        </w:rPr>
        <w:t> </w:t>
      </w:r>
      <w:r w:rsidRPr="00E26AA9">
        <w:rPr>
          <w:i/>
        </w:rPr>
        <w:t>vědeck</w:t>
      </w:r>
      <w:r>
        <w:rPr>
          <w:i/>
        </w:rPr>
        <w:t xml:space="preserve">o-výzkumných </w:t>
      </w:r>
      <w:r w:rsidRPr="00E26AA9">
        <w:rPr>
          <w:i/>
        </w:rPr>
        <w:t>kruhů. Zejména v začátcích se prakticky žádné projekty bez podpory neobejdou,“</w:t>
      </w:r>
      <w:r w:rsidRPr="009233B4">
        <w:t xml:space="preserve"> uvedla Eva Janouškovcová, předsedkyně spolku Transfera.cz, který akci spoluorganizoval.</w:t>
      </w:r>
    </w:p>
    <w:p w14:paraId="10A59FF7" w14:textId="77777777" w:rsidR="0047670C" w:rsidRDefault="0047670C" w:rsidP="00B154C5">
      <w:pPr>
        <w:rPr>
          <w:rFonts w:ascii="Arial" w:hAnsi="Arial" w:cs="Arial"/>
          <w:color w:val="666666"/>
          <w:sz w:val="23"/>
          <w:szCs w:val="23"/>
        </w:rPr>
      </w:pPr>
    </w:p>
    <w:p w14:paraId="06736C37" w14:textId="050DC796" w:rsidR="00AE688B" w:rsidRPr="00AE688B" w:rsidRDefault="00AE688B" w:rsidP="00B154C5">
      <w:pPr>
        <w:rPr>
          <w:b/>
        </w:rPr>
      </w:pPr>
      <w:r w:rsidRPr="00AE688B">
        <w:rPr>
          <w:b/>
        </w:rPr>
        <w:t xml:space="preserve">Klání univerzit, vědeckých ústavů i nemocnic  </w:t>
      </w:r>
    </w:p>
    <w:p w14:paraId="6754C4C3" w14:textId="77777777" w:rsidR="00AE688B" w:rsidRDefault="00AE688B" w:rsidP="00B154C5"/>
    <w:p w14:paraId="56E0733E" w14:textId="6378EA06" w:rsidR="0047670C" w:rsidRDefault="0047670C" w:rsidP="00B154C5">
      <w:r>
        <w:t xml:space="preserve">V rámci soutěže bylo vybráno do finále 13 vědecko-výzkumných projektů (kromě prvních tří projektů např. elektrostatická separace plastů pro jejich lepší třídění, podložka pro snímání zatížení a polohy pacienta nebo </w:t>
      </w:r>
      <w:r w:rsidRPr="00FD4F81">
        <w:t xml:space="preserve">zařízení </w:t>
      </w:r>
      <w:r w:rsidR="00AE688B">
        <w:t>na úpravu drátů pro implantační chirurgii</w:t>
      </w:r>
      <w:r>
        <w:t>).</w:t>
      </w:r>
      <w:r w:rsidR="00AE688B">
        <w:t xml:space="preserve"> </w:t>
      </w:r>
      <w:r>
        <w:t xml:space="preserve">Klání se zúčastnily vědecké týmy z Českého vysokého učení technického v Praze, Národního ústavu duševního zdraví, </w:t>
      </w:r>
      <w:r w:rsidRPr="009233B4">
        <w:t>Ústav</w:t>
      </w:r>
      <w:r>
        <w:t>u</w:t>
      </w:r>
      <w:r w:rsidRPr="009233B4">
        <w:t xml:space="preserve"> fyzikální chemie J. Heyrovského AV ČR</w:t>
      </w:r>
      <w:r>
        <w:t xml:space="preserve">, </w:t>
      </w:r>
      <w:r w:rsidRPr="009233B4">
        <w:t>Západočesk</w:t>
      </w:r>
      <w:r>
        <w:t>é</w:t>
      </w:r>
      <w:r w:rsidRPr="009233B4">
        <w:t xml:space="preserve"> univerzit</w:t>
      </w:r>
      <w:r>
        <w:t>y</w:t>
      </w:r>
      <w:r w:rsidRPr="009233B4">
        <w:t xml:space="preserve"> v</w:t>
      </w:r>
      <w:r>
        <w:t> </w:t>
      </w:r>
      <w:r w:rsidRPr="009233B4">
        <w:t>Plzni</w:t>
      </w:r>
      <w:r>
        <w:t xml:space="preserve">, </w:t>
      </w:r>
      <w:r w:rsidRPr="009233B4">
        <w:t>Univerzit</w:t>
      </w:r>
      <w:r>
        <w:t>y</w:t>
      </w:r>
      <w:r w:rsidRPr="009233B4">
        <w:t xml:space="preserve"> Palackého v</w:t>
      </w:r>
      <w:r>
        <w:t> </w:t>
      </w:r>
      <w:r w:rsidRPr="009233B4">
        <w:t>Olomouci</w:t>
      </w:r>
      <w:r>
        <w:t xml:space="preserve">, </w:t>
      </w:r>
      <w:r w:rsidRPr="009233B4">
        <w:t>Univerzit</w:t>
      </w:r>
      <w:r>
        <w:t>y</w:t>
      </w:r>
      <w:r w:rsidRPr="009233B4">
        <w:t xml:space="preserve"> Hradec Králové</w:t>
      </w:r>
      <w:r>
        <w:t xml:space="preserve">, </w:t>
      </w:r>
      <w:r w:rsidRPr="009233B4">
        <w:t>Vysoké</w:t>
      </w:r>
      <w:r>
        <w:t>ho</w:t>
      </w:r>
      <w:r w:rsidRPr="009233B4">
        <w:t xml:space="preserve"> učení technické</w:t>
      </w:r>
      <w:r>
        <w:t>ho</w:t>
      </w:r>
      <w:r w:rsidRPr="009233B4">
        <w:t xml:space="preserve"> v</w:t>
      </w:r>
      <w:r>
        <w:t> </w:t>
      </w:r>
      <w:r w:rsidRPr="009233B4">
        <w:t>Brně</w:t>
      </w:r>
      <w:r>
        <w:t xml:space="preserve">, </w:t>
      </w:r>
      <w:r w:rsidRPr="009233B4">
        <w:t>Fakultní nemocnice Hradec Králové</w:t>
      </w:r>
      <w:r>
        <w:t xml:space="preserve">, </w:t>
      </w:r>
      <w:r w:rsidRPr="009233B4">
        <w:t>Vysok</w:t>
      </w:r>
      <w:r>
        <w:t>é</w:t>
      </w:r>
      <w:r w:rsidRPr="009233B4">
        <w:t xml:space="preserve"> škol</w:t>
      </w:r>
      <w:r>
        <w:t>y</w:t>
      </w:r>
      <w:r w:rsidRPr="009233B4">
        <w:t xml:space="preserve"> báňsk</w:t>
      </w:r>
      <w:r>
        <w:t xml:space="preserve">é, Masarykovy univerzity, </w:t>
      </w:r>
      <w:r w:rsidRPr="009233B4">
        <w:t>Ústav</w:t>
      </w:r>
      <w:r>
        <w:t>u</w:t>
      </w:r>
      <w:r w:rsidRPr="009233B4">
        <w:t xml:space="preserve"> struktury a mechaniky hornin AV ČR</w:t>
      </w:r>
      <w:r>
        <w:t xml:space="preserve">, </w:t>
      </w:r>
      <w:r w:rsidRPr="009233B4">
        <w:t>Ústav</w:t>
      </w:r>
      <w:r>
        <w:t>u</w:t>
      </w:r>
      <w:r w:rsidRPr="009233B4">
        <w:t xml:space="preserve"> </w:t>
      </w:r>
      <w:proofErr w:type="spellStart"/>
      <w:r w:rsidRPr="009233B4">
        <w:t>geoniky</w:t>
      </w:r>
      <w:proofErr w:type="spellEnd"/>
      <w:r w:rsidRPr="009233B4">
        <w:t xml:space="preserve"> AV ČR</w:t>
      </w:r>
      <w:r>
        <w:t xml:space="preserve"> či </w:t>
      </w:r>
      <w:r w:rsidRPr="009233B4">
        <w:t>Jihočesk</w:t>
      </w:r>
      <w:r>
        <w:t>é</w:t>
      </w:r>
      <w:r w:rsidRPr="009233B4">
        <w:t xml:space="preserve"> univerzit</w:t>
      </w:r>
      <w:r>
        <w:t>y</w:t>
      </w:r>
      <w:r w:rsidRPr="009233B4">
        <w:t xml:space="preserve"> v Českých Budějovicích</w:t>
      </w:r>
      <w:r>
        <w:t xml:space="preserve">. Ze všech následně porota vybrala tři nejlepší. </w:t>
      </w:r>
    </w:p>
    <w:p w14:paraId="7BB20210" w14:textId="77777777" w:rsidR="0047670C" w:rsidRDefault="0047670C" w:rsidP="00B154C5"/>
    <w:p w14:paraId="77061945" w14:textId="77777777" w:rsidR="0047670C" w:rsidRPr="00146123" w:rsidRDefault="0047670C" w:rsidP="00146123">
      <w:r w:rsidRPr="00146123">
        <w:t>Vítězný projekt Univerzity Palackého v Olomouci má sloužit zejména v případě živelních katastrof nebo při průmyslových haváriích. </w:t>
      </w:r>
      <w:r>
        <w:t>Nové s</w:t>
      </w:r>
      <w:r w:rsidRPr="00146123">
        <w:t xml:space="preserve">peciální šumivé tablety pro čištění kontaminovaných vod </w:t>
      </w:r>
    </w:p>
    <w:p w14:paraId="400456D7" w14:textId="00CC55FA" w:rsidR="0047670C" w:rsidRDefault="0047670C" w:rsidP="00146123">
      <w:r w:rsidRPr="00146123">
        <w:t>jsou snadno skladovatelné a jejich aplikace probíhá pouhým vhozením do kontaminované vody. Působení tablet je díky šumivému efektu velmi rychlé. Tableta je během 30 sekund zcela rozpuštěna a aktivní látka tak může naplno působit. Navíc neobsahují žádné toxické látky a jsou šetrné k životnímu prostředí. </w:t>
      </w:r>
    </w:p>
    <w:p w14:paraId="018449CE" w14:textId="77777777" w:rsidR="0047670C" w:rsidRDefault="0047670C" w:rsidP="00146123"/>
    <w:p w14:paraId="4B101331" w14:textId="7CFEC993" w:rsidR="0047670C" w:rsidRPr="00840CA2" w:rsidRDefault="0047670C" w:rsidP="00840CA2">
      <w:r w:rsidRPr="00840CA2">
        <w:t xml:space="preserve">Pomyslné stříbro získaly </w:t>
      </w:r>
      <w:proofErr w:type="spellStart"/>
      <w:r w:rsidRPr="00840CA2">
        <w:t>mikroemulze</w:t>
      </w:r>
      <w:proofErr w:type="spellEnd"/>
      <w:r w:rsidRPr="00840CA2">
        <w:t xml:space="preserve"> a gely pro čištění povrchů historických materiálů týmu Ústavu fyzikální chemie J. Heyrovského AV ČR. Maximálně šetrné a zároveň účinné čistící mikroemulzní systémy slouží k odstraňování znečištění na nejrůznějších cenných historických artefaktech. Jejich hlavní složkou je voda, obsah aktivních složek je velmi nízký, ale </w:t>
      </w:r>
      <w:r w:rsidR="00AE688B">
        <w:t xml:space="preserve">efektivní. </w:t>
      </w:r>
      <w:r w:rsidRPr="00840CA2">
        <w:t xml:space="preserve">   </w:t>
      </w:r>
    </w:p>
    <w:p w14:paraId="42BD10D9" w14:textId="77777777" w:rsidR="0047670C" w:rsidRDefault="0047670C" w:rsidP="00146123"/>
    <w:p w14:paraId="6A3C3629" w14:textId="77777777" w:rsidR="0047670C" w:rsidRPr="00840CA2" w:rsidRDefault="0047670C" w:rsidP="00840CA2">
      <w:r w:rsidRPr="00840CA2">
        <w:t>Třetí místo v soutěži obsadila Fakultní nemocnice Hradec Králové se svým projektem Stanovení přítomnosti bakterií v plodové vodě u pacientek s předčasným porodem s odtokem plodové vody.</w:t>
      </w:r>
    </w:p>
    <w:p w14:paraId="22F6C13A" w14:textId="77777777" w:rsidR="0047670C" w:rsidRPr="00840CA2" w:rsidRDefault="0047670C" w:rsidP="00840CA2">
      <w:r w:rsidRPr="00840CA2">
        <w:lastRenderedPageBreak/>
        <w:t>Nová metoda umožňuje v řádu několika hodin stanovit přítomnost konkrétních baktérií v plodové vodě u pacientek</w:t>
      </w:r>
      <w:r>
        <w:t xml:space="preserve">. Díky </w:t>
      </w:r>
      <w:r w:rsidRPr="00840CA2">
        <w:t xml:space="preserve">tomu bude možné včas nasadit účinnou antibiotickou léčbu a snížit možné dopady na poškození plodu. </w:t>
      </w:r>
    </w:p>
    <w:p w14:paraId="6F5F8AFC" w14:textId="77777777" w:rsidR="0047670C" w:rsidRDefault="0047670C" w:rsidP="00B154C5">
      <w:pPr>
        <w:rPr>
          <w:rFonts w:ascii="Helvetica" w:hAnsi="Helvetica" w:cs="Helvetica"/>
          <w:color w:val="444444"/>
          <w:shd w:val="clear" w:color="auto" w:fill="EBEBEB"/>
        </w:rPr>
      </w:pPr>
    </w:p>
    <w:p w14:paraId="4E2F7F13" w14:textId="77777777" w:rsidR="00AE688B" w:rsidRPr="00AE688B" w:rsidRDefault="00AE688B" w:rsidP="00B154C5">
      <w:pPr>
        <w:rPr>
          <w:b/>
        </w:rPr>
      </w:pPr>
      <w:r w:rsidRPr="00AE688B">
        <w:rPr>
          <w:b/>
        </w:rPr>
        <w:t>Cena sympatie pomůže rybám</w:t>
      </w:r>
    </w:p>
    <w:p w14:paraId="783738A0" w14:textId="77777777" w:rsidR="00AE688B" w:rsidRDefault="00AE688B" w:rsidP="00B154C5"/>
    <w:p w14:paraId="3F63D93D" w14:textId="0F2ACE40" w:rsidR="0047670C" w:rsidRDefault="0047670C" w:rsidP="00B154C5">
      <w:r>
        <w:t xml:space="preserve">Cenu sympatie získala </w:t>
      </w:r>
      <w:r w:rsidRPr="00840CA2">
        <w:t xml:space="preserve">Aerační a </w:t>
      </w:r>
      <w:proofErr w:type="spellStart"/>
      <w:r w:rsidRPr="00840CA2">
        <w:t>oxygenační</w:t>
      </w:r>
      <w:proofErr w:type="spellEnd"/>
      <w:r w:rsidRPr="00840CA2">
        <w:t xml:space="preserve"> vložka do rybářských kádí</w:t>
      </w:r>
      <w:r>
        <w:t xml:space="preserve"> Jihočeské univerzity v Českých Budějovicích. Díky ní by se měly zlepšit podmínky ryb uskladněných v kádích, jako například při výlovu rybníků nebo před Vánoci. Nová vložka zajistí dostatečné okysličení vody bez nutnosti kotvit hadice se vzduchem závažími, které komplikují výlov ryb a vedou často k jejich zranění. </w:t>
      </w:r>
    </w:p>
    <w:p w14:paraId="7491BE04" w14:textId="77777777" w:rsidR="0047670C" w:rsidRDefault="0047670C" w:rsidP="00B154C5"/>
    <w:p w14:paraId="798447FC" w14:textId="5536F341" w:rsidR="00AE688B" w:rsidRPr="00AE688B" w:rsidRDefault="00AE688B" w:rsidP="00B154C5">
      <w:pPr>
        <w:rPr>
          <w:b/>
        </w:rPr>
      </w:pPr>
      <w:r w:rsidRPr="00AE688B">
        <w:rPr>
          <w:b/>
        </w:rPr>
        <w:t>Vítězům pozornost i finance</w:t>
      </w:r>
    </w:p>
    <w:p w14:paraId="0E3AFFDD" w14:textId="77777777" w:rsidR="00AE688B" w:rsidRDefault="00AE688B" w:rsidP="00B154C5"/>
    <w:p w14:paraId="16339CE3" w14:textId="3CFA428E" w:rsidR="0047670C" w:rsidRDefault="0047670C" w:rsidP="00B154C5">
      <w:r w:rsidRPr="005B1673">
        <w:t>Projekty, které se kvalifikovaly do závěrečného finále</w:t>
      </w:r>
      <w:r>
        <w:t xml:space="preserve">, mohou </w:t>
      </w:r>
      <w:r w:rsidRPr="005B1673">
        <w:t>používat označení finalista TRANSFERA TECHNOLOGY DAY 202</w:t>
      </w:r>
      <w:r>
        <w:t>1</w:t>
      </w:r>
      <w:r w:rsidRPr="005B1673">
        <w:t xml:space="preserve"> a vítězný projekt </w:t>
      </w:r>
      <w:bookmarkStart w:id="0" w:name="_GoBack"/>
      <w:bookmarkEnd w:id="0"/>
      <w:r w:rsidRPr="005B1673">
        <w:t xml:space="preserve">označení </w:t>
      </w:r>
      <w:r>
        <w:t>VÍTĚZ</w:t>
      </w:r>
      <w:r w:rsidRPr="005B1673">
        <w:t xml:space="preserve"> TRANSFERA TECHNOLOGY DAY 202</w:t>
      </w:r>
      <w:r>
        <w:t>1</w:t>
      </w:r>
      <w:r w:rsidRPr="005B1673">
        <w:t xml:space="preserve">. Osvědčení </w:t>
      </w:r>
      <w:r>
        <w:t xml:space="preserve">je známkou kvality a může pomoci se zajištěním nejen finanční podpory. </w:t>
      </w:r>
      <w:r w:rsidRPr="005B1673">
        <w:t>Finálové projekty tak</w:t>
      </w:r>
      <w:r>
        <w:t xml:space="preserve">é dostanou </w:t>
      </w:r>
      <w:r w:rsidRPr="005B1673">
        <w:t>pozvánku do programu Technologické inkubace agentury CzechInvest, kter</w:t>
      </w:r>
      <w:r>
        <w:t xml:space="preserve">á </w:t>
      </w:r>
      <w:r w:rsidRPr="005B1673">
        <w:t>na každý projekt může uvolnit až 5 milionů korun.</w:t>
      </w:r>
    </w:p>
    <w:p w14:paraId="551666A3" w14:textId="77777777" w:rsidR="0047670C" w:rsidRDefault="0047670C" w:rsidP="00B154C5"/>
    <w:p w14:paraId="576C6191" w14:textId="55568F2C" w:rsidR="0047670C" w:rsidRPr="005B1673" w:rsidRDefault="0047670C" w:rsidP="005B1673">
      <w:r w:rsidRPr="005B1673">
        <w:t xml:space="preserve">V porotě, která hodnotila jak úroveň prezentace, tak komerční potenciál projektů, zasedli zástupci investorů a dalších odborníků - Petra </w:t>
      </w:r>
      <w:proofErr w:type="spellStart"/>
      <w:r w:rsidRPr="005B1673">
        <w:t>Gordan</w:t>
      </w:r>
      <w:proofErr w:type="spellEnd"/>
      <w:r w:rsidRPr="005B1673">
        <w:t xml:space="preserve"> (Nation1), za i&amp;i </w:t>
      </w:r>
      <w:proofErr w:type="spellStart"/>
      <w:r w:rsidRPr="005B1673">
        <w:t>Biotech</w:t>
      </w:r>
      <w:proofErr w:type="spellEnd"/>
      <w:r w:rsidRPr="005B1673">
        <w:t xml:space="preserve"> </w:t>
      </w:r>
      <w:proofErr w:type="spellStart"/>
      <w:r w:rsidRPr="005B1673">
        <w:t>Fund</w:t>
      </w:r>
      <w:proofErr w:type="spellEnd"/>
      <w:r w:rsidRPr="005B1673">
        <w:t xml:space="preserve">  Jaromír Zahrádka</w:t>
      </w:r>
      <w:r>
        <w:t xml:space="preserve"> a</w:t>
      </w:r>
      <w:r w:rsidRPr="005B1673">
        <w:t xml:space="preserve"> Barbora Šumová, Jakub </w:t>
      </w:r>
      <w:proofErr w:type="spellStart"/>
      <w:r w:rsidRPr="005B1673">
        <w:t>Domitra</w:t>
      </w:r>
      <w:proofErr w:type="spellEnd"/>
      <w:r w:rsidRPr="005B1673">
        <w:t xml:space="preserve"> (</w:t>
      </w:r>
      <w:proofErr w:type="spellStart"/>
      <w:r w:rsidRPr="005B1673">
        <w:t>Busyman</w:t>
      </w:r>
      <w:proofErr w:type="spellEnd"/>
      <w:r w:rsidRPr="005B1673">
        <w:t xml:space="preserve">), Eva Janouškovcová a Petr Kubečka (Transfera.cz), Jiří </w:t>
      </w:r>
      <w:proofErr w:type="spellStart"/>
      <w:r w:rsidRPr="005B1673">
        <w:t>Krechl</w:t>
      </w:r>
      <w:proofErr w:type="spellEnd"/>
      <w:r w:rsidRPr="005B1673">
        <w:t xml:space="preserve"> (</w:t>
      </w:r>
      <w:proofErr w:type="spellStart"/>
      <w:r w:rsidRPr="005B1673">
        <w:t>CzechInvest</w:t>
      </w:r>
      <w:proofErr w:type="spellEnd"/>
      <w:r w:rsidRPr="005B1673">
        <w:t>)</w:t>
      </w:r>
      <w:r>
        <w:t xml:space="preserve">, </w:t>
      </w:r>
      <w:r w:rsidRPr="005B1673">
        <w:t>Robert Reich (</w:t>
      </w:r>
      <w:proofErr w:type="spellStart"/>
      <w:r w:rsidRPr="005B1673">
        <w:t>Lighthouse</w:t>
      </w:r>
      <w:proofErr w:type="spellEnd"/>
      <w:r w:rsidRPr="005B1673">
        <w:t xml:space="preserve"> </w:t>
      </w:r>
      <w:proofErr w:type="spellStart"/>
      <w:r w:rsidRPr="005B1673">
        <w:t>Ventures</w:t>
      </w:r>
      <w:proofErr w:type="spellEnd"/>
      <w:r w:rsidRPr="005B1673">
        <w:t>)</w:t>
      </w:r>
      <w:r>
        <w:t xml:space="preserve"> a za nadační fond</w:t>
      </w:r>
      <w:r w:rsidRPr="005B1673">
        <w:t xml:space="preserve"> NEURON Václav Novák a Jaroslav Řasa</w:t>
      </w:r>
      <w:r>
        <w:t>.</w:t>
      </w:r>
      <w:r w:rsidRPr="005B1673">
        <w:t xml:space="preserve"> </w:t>
      </w:r>
    </w:p>
    <w:p w14:paraId="73E7D628" w14:textId="77777777" w:rsidR="0047670C" w:rsidRDefault="0047670C" w:rsidP="005B1673"/>
    <w:p w14:paraId="200FBE9C" w14:textId="77777777" w:rsidR="0047670C" w:rsidRDefault="0047670C" w:rsidP="00844A99">
      <w:r>
        <w:t>Soutěž pořádá od roku 2020 spolek Transfera.cz za podpory agentury CzechInvest jakožto generálního partnera a dalších partnerů (např. Technická agentura ČR, Nadační fond NEURON, vedavyzkum.cz. a další).</w:t>
      </w:r>
    </w:p>
    <w:p w14:paraId="171026BD" w14:textId="77777777" w:rsidR="0047670C" w:rsidRDefault="0047670C" w:rsidP="005B1673"/>
    <w:p w14:paraId="61AADFC0" w14:textId="4E8BF96B" w:rsidR="0047670C" w:rsidRDefault="0047670C" w:rsidP="00B154C5">
      <w:r w:rsidRPr="00AE688B">
        <w:t xml:space="preserve">Záznam akce můžete shlédnout </w:t>
      </w:r>
      <w:r w:rsidR="00AE688B" w:rsidRPr="00AE688B">
        <w:t xml:space="preserve">na webu </w:t>
      </w:r>
      <w:hyperlink r:id="rId6" w:history="1">
        <w:r w:rsidRPr="00AE688B">
          <w:rPr>
            <w:rStyle w:val="Hypertextovodkaz"/>
            <w:rFonts w:cs="Calibri"/>
          </w:rPr>
          <w:t>www.transfera.cz</w:t>
        </w:r>
      </w:hyperlink>
      <w:r w:rsidR="00AE688B">
        <w:rPr>
          <w:rStyle w:val="Hypertextovodkaz"/>
          <w:rFonts w:cs="Calibri"/>
        </w:rPr>
        <w:t>.</w:t>
      </w:r>
    </w:p>
    <w:p w14:paraId="7356A057" w14:textId="77777777" w:rsidR="0047670C" w:rsidRDefault="0047670C" w:rsidP="00B154C5"/>
    <w:p w14:paraId="5D521068" w14:textId="77777777" w:rsidR="0047670C" w:rsidRDefault="0047670C" w:rsidP="00B154C5"/>
    <w:p w14:paraId="304C47B7" w14:textId="77777777" w:rsidR="0047670C" w:rsidRPr="00FD2028" w:rsidRDefault="0047670C" w:rsidP="00AE688B">
      <w:pPr>
        <w:rPr>
          <w:b/>
        </w:rPr>
      </w:pPr>
      <w:r w:rsidRPr="00FD2028">
        <w:rPr>
          <w:b/>
        </w:rPr>
        <w:t>Kontakt pro média:</w:t>
      </w:r>
    </w:p>
    <w:p w14:paraId="4B4EBB4A" w14:textId="77777777" w:rsidR="00FD2028" w:rsidRDefault="00FD2028" w:rsidP="00AE688B"/>
    <w:p w14:paraId="7967FA77" w14:textId="77777777" w:rsidR="0047670C" w:rsidRPr="00AE688B" w:rsidRDefault="0047670C" w:rsidP="00AE688B">
      <w:r w:rsidRPr="00AE688B">
        <w:t>Martin Opatrný</w:t>
      </w:r>
    </w:p>
    <w:p w14:paraId="25008FE8" w14:textId="77777777" w:rsidR="0047670C" w:rsidRPr="00AE688B" w:rsidRDefault="00B042E8" w:rsidP="00AE688B">
      <w:hyperlink r:id="rId7" w:history="1">
        <w:r w:rsidR="0047670C" w:rsidRPr="00AE688B">
          <w:rPr>
            <w:rStyle w:val="Hypertextovodkaz"/>
          </w:rPr>
          <w:t>opatrny@prclinic.eu</w:t>
        </w:r>
      </w:hyperlink>
    </w:p>
    <w:p w14:paraId="219D87AE" w14:textId="77777777" w:rsidR="0047670C" w:rsidRPr="00AE688B" w:rsidRDefault="0047670C" w:rsidP="00AE688B">
      <w:r w:rsidRPr="00AE688B">
        <w:t>602252405</w:t>
      </w:r>
    </w:p>
    <w:sectPr w:rsidR="0047670C" w:rsidRPr="00AE688B" w:rsidSect="007C58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1A541" w14:textId="77777777" w:rsidR="00B042E8" w:rsidRDefault="00B042E8" w:rsidP="00FD2028">
      <w:r>
        <w:separator/>
      </w:r>
    </w:p>
  </w:endnote>
  <w:endnote w:type="continuationSeparator" w:id="0">
    <w:p w14:paraId="15B922BF" w14:textId="77777777" w:rsidR="00B042E8" w:rsidRDefault="00B042E8" w:rsidP="00FD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8ED3D" w14:textId="2BE993D1" w:rsidR="00FD2028" w:rsidRDefault="00FD2028" w:rsidP="00FD2028">
    <w:pPr>
      <w:pStyle w:val="Zpat"/>
      <w:jc w:val="center"/>
    </w:pPr>
    <w:r>
      <w:t>Transfera.cz</w:t>
    </w:r>
  </w:p>
  <w:p w14:paraId="55BE309C" w14:textId="1C9553A7" w:rsidR="00FD2028" w:rsidRDefault="00FD2028" w:rsidP="00FD2028">
    <w:pPr>
      <w:pStyle w:val="Zpat"/>
      <w:jc w:val="center"/>
    </w:pPr>
    <w:r>
      <w:t>Žerotínovo náměstí 9, 602 00 Brno</w:t>
    </w:r>
  </w:p>
  <w:p w14:paraId="27B6E6C4" w14:textId="0A1032E8" w:rsidR="00FD2028" w:rsidRDefault="00B042E8" w:rsidP="00FD2028">
    <w:pPr>
      <w:pStyle w:val="Zpat"/>
      <w:jc w:val="center"/>
    </w:pPr>
    <w:hyperlink r:id="rId1" w:history="1">
      <w:r w:rsidR="00FD2028" w:rsidRPr="00821A19">
        <w:rPr>
          <w:rStyle w:val="Hypertextovodkaz"/>
          <w:rFonts w:cs="Calibri"/>
        </w:rPr>
        <w:t>www.transfera.cz</w:t>
      </w:r>
    </w:hyperlink>
  </w:p>
  <w:p w14:paraId="26EA6072" w14:textId="77777777" w:rsidR="00FD2028" w:rsidRDefault="00FD2028" w:rsidP="00FD2028">
    <w:pPr>
      <w:pStyle w:val="Zpat"/>
    </w:pPr>
  </w:p>
  <w:p w14:paraId="417F0888" w14:textId="77777777" w:rsidR="00FD2028" w:rsidRDefault="00FD2028" w:rsidP="00FD2028">
    <w:pPr>
      <w:pStyle w:val="Zpat"/>
    </w:pPr>
  </w:p>
  <w:p w14:paraId="421A0D5E" w14:textId="77777777" w:rsidR="00FD2028" w:rsidRDefault="00FD20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AF571" w14:textId="77777777" w:rsidR="00B042E8" w:rsidRDefault="00B042E8" w:rsidP="00FD2028">
      <w:r>
        <w:separator/>
      </w:r>
    </w:p>
  </w:footnote>
  <w:footnote w:type="continuationSeparator" w:id="0">
    <w:p w14:paraId="0F6F5980" w14:textId="77777777" w:rsidR="00B042E8" w:rsidRDefault="00B042E8" w:rsidP="00FD2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13D6B" w14:textId="0C256258" w:rsidR="00FD2028" w:rsidRDefault="00FD2028" w:rsidP="00FD2028">
    <w:pPr>
      <w:pStyle w:val="Zhlav"/>
      <w:jc w:val="right"/>
    </w:pPr>
    <w:r>
      <w:rPr>
        <w:noProof/>
        <w:lang w:eastAsia="cs-CZ"/>
      </w:rPr>
      <w:drawing>
        <wp:inline distT="0" distB="0" distL="0" distR="0" wp14:anchorId="34A1D030" wp14:editId="41399B00">
          <wp:extent cx="2108200" cy="423099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nsfera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780" cy="434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353934" w14:textId="77777777" w:rsidR="00FD2028" w:rsidRDefault="00FD20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C5"/>
    <w:rsid w:val="00007D1F"/>
    <w:rsid w:val="00012D12"/>
    <w:rsid w:val="00041B5B"/>
    <w:rsid w:val="000A41F2"/>
    <w:rsid w:val="000C6DA7"/>
    <w:rsid w:val="000E01D1"/>
    <w:rsid w:val="00146123"/>
    <w:rsid w:val="0021378D"/>
    <w:rsid w:val="00230951"/>
    <w:rsid w:val="002376D0"/>
    <w:rsid w:val="002B6D1F"/>
    <w:rsid w:val="002F0627"/>
    <w:rsid w:val="00360D8B"/>
    <w:rsid w:val="003C3669"/>
    <w:rsid w:val="0047670C"/>
    <w:rsid w:val="004F2E24"/>
    <w:rsid w:val="0053464F"/>
    <w:rsid w:val="005B1673"/>
    <w:rsid w:val="005F72A0"/>
    <w:rsid w:val="00637935"/>
    <w:rsid w:val="007C5855"/>
    <w:rsid w:val="00840CA2"/>
    <w:rsid w:val="00844A99"/>
    <w:rsid w:val="008E5816"/>
    <w:rsid w:val="009233B4"/>
    <w:rsid w:val="00AE2D37"/>
    <w:rsid w:val="00AE688B"/>
    <w:rsid w:val="00B042E8"/>
    <w:rsid w:val="00B154C5"/>
    <w:rsid w:val="00BE5DE1"/>
    <w:rsid w:val="00CC4EA5"/>
    <w:rsid w:val="00D51A18"/>
    <w:rsid w:val="00E26AA9"/>
    <w:rsid w:val="00EF61E8"/>
    <w:rsid w:val="00F406DB"/>
    <w:rsid w:val="00FD1325"/>
    <w:rsid w:val="00FD2028"/>
    <w:rsid w:val="00F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9A051C"/>
  <w15:docId w15:val="{233A8478-25DF-4260-8B38-46BB4E0A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4C5"/>
    <w:rPr>
      <w:rFonts w:cs="Calibri"/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B154C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B154C5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uiPriority w:val="99"/>
    <w:rsid w:val="00B154C5"/>
    <w:rPr>
      <w:rFonts w:cs="Times New Roman"/>
      <w:color w:val="0563C1"/>
      <w:u w:val="single"/>
    </w:rPr>
  </w:style>
  <w:style w:type="character" w:styleId="Sledovanodkaz">
    <w:name w:val="FollowedHyperlink"/>
    <w:uiPriority w:val="99"/>
    <w:semiHidden/>
    <w:rsid w:val="00B154C5"/>
    <w:rPr>
      <w:rFonts w:cs="Times New Roman"/>
      <w:color w:val="954F72"/>
      <w:u w:val="single"/>
    </w:rPr>
  </w:style>
  <w:style w:type="character" w:customStyle="1" w:styleId="itemdatecreated">
    <w:name w:val="itemdatecreated"/>
    <w:uiPriority w:val="99"/>
    <w:rsid w:val="00B154C5"/>
    <w:rPr>
      <w:rFonts w:cs="Times New Roman"/>
    </w:rPr>
  </w:style>
  <w:style w:type="paragraph" w:styleId="Normlnweb">
    <w:name w:val="Normal (Web)"/>
    <w:basedOn w:val="Normln"/>
    <w:uiPriority w:val="99"/>
    <w:rsid w:val="00B154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B154C5"/>
    <w:rPr>
      <w:rFonts w:cs="Times New Roman"/>
      <w:b/>
      <w:bCs/>
    </w:rPr>
  </w:style>
  <w:style w:type="character" w:styleId="Zdraznn">
    <w:name w:val="Emphasis"/>
    <w:uiPriority w:val="99"/>
    <w:qFormat/>
    <w:rsid w:val="00B154C5"/>
    <w:rPr>
      <w:rFonts w:cs="Times New Roman"/>
      <w:i/>
      <w:iCs/>
    </w:rPr>
  </w:style>
  <w:style w:type="paragraph" w:styleId="Revize">
    <w:name w:val="Revision"/>
    <w:hidden/>
    <w:uiPriority w:val="99"/>
    <w:semiHidden/>
    <w:rsid w:val="00CC4EA5"/>
    <w:rPr>
      <w:rFonts w:cs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rsid w:val="002376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376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376D0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376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376D0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376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376D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D20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2028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D20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2028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2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patrny@prclinic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sfer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nsfe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Porotci Transfera Technology Day 2021 vybrali nejlepší z nejlepších</vt:lpstr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Porotci Transfera Technology Day 2021 vybrali nejlepší z nejlepších</dc:title>
  <dc:subject/>
  <dc:creator>Účet Microsoft</dc:creator>
  <cp:keywords/>
  <dc:description/>
  <cp:lastModifiedBy>Účet Microsoft</cp:lastModifiedBy>
  <cp:revision>2</cp:revision>
  <dcterms:created xsi:type="dcterms:W3CDTF">2021-10-22T10:57:00Z</dcterms:created>
  <dcterms:modified xsi:type="dcterms:W3CDTF">2021-10-22T10:57:00Z</dcterms:modified>
</cp:coreProperties>
</file>